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8A6">
        <w:rPr>
          <w:rFonts w:ascii="Times New Roman" w:hAnsi="Times New Roman" w:cs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71F4DCD9" wp14:editId="59C96C2A">
            <wp:simplePos x="0" y="0"/>
            <wp:positionH relativeFrom="column">
              <wp:posOffset>99060</wp:posOffset>
            </wp:positionH>
            <wp:positionV relativeFrom="paragraph">
              <wp:posOffset>-2540</wp:posOffset>
            </wp:positionV>
            <wp:extent cx="1924050" cy="849664"/>
            <wp:effectExtent l="0" t="0" r="0" b="0"/>
            <wp:wrapNone/>
            <wp:docPr id="2" name="Рисунок 2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F08A6">
        <w:rPr>
          <w:rFonts w:ascii="Times New Roman" w:hAnsi="Times New Roman" w:cs="Times New Roman"/>
          <w:b/>
          <w:sz w:val="20"/>
          <w:szCs w:val="20"/>
        </w:rPr>
        <w:t>Общество  с</w:t>
      </w:r>
      <w:proofErr w:type="gramEnd"/>
      <w:r w:rsidRPr="00DF08A6">
        <w:rPr>
          <w:rFonts w:ascii="Times New Roman" w:hAnsi="Times New Roman" w:cs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DF08A6">
        <w:rPr>
          <w:rFonts w:ascii="Times New Roman" w:hAnsi="Times New Roman" w:cs="Times New Roman"/>
          <w:b/>
          <w:sz w:val="20"/>
          <w:szCs w:val="20"/>
        </w:rPr>
        <w:t>ЛораВита</w:t>
      </w:r>
      <w:proofErr w:type="spellEnd"/>
      <w:r w:rsidRPr="00DF08A6">
        <w:rPr>
          <w:rFonts w:ascii="Times New Roman" w:hAnsi="Times New Roman" w:cs="Times New Roman"/>
          <w:b/>
          <w:sz w:val="20"/>
          <w:szCs w:val="20"/>
        </w:rPr>
        <w:t>»</w:t>
      </w:r>
    </w:p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08A6">
        <w:rPr>
          <w:rFonts w:ascii="Times New Roman" w:hAnsi="Times New Roman" w:cs="Times New Roman"/>
          <w:sz w:val="20"/>
          <w:szCs w:val="20"/>
        </w:rPr>
        <w:t>454031,  г.</w:t>
      </w:r>
      <w:proofErr w:type="gramEnd"/>
      <w:r w:rsidRPr="00DF08A6">
        <w:rPr>
          <w:rFonts w:ascii="Times New Roman" w:hAnsi="Times New Roman" w:cs="Times New Roman"/>
          <w:sz w:val="20"/>
          <w:szCs w:val="20"/>
        </w:rPr>
        <w:t xml:space="preserve"> Челябинск, ул. 50летия ВЛКСМ, 14/А</w:t>
      </w:r>
    </w:p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F08A6">
        <w:rPr>
          <w:rFonts w:ascii="Times New Roman" w:hAnsi="Times New Roman" w:cs="Times New Roman"/>
          <w:sz w:val="20"/>
          <w:szCs w:val="20"/>
        </w:rPr>
        <w:t>Тел</w:t>
      </w:r>
      <w:r w:rsidRPr="00DF08A6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F08A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DF08A6">
          <w:rPr>
            <w:rStyle w:val="a8"/>
            <w:sz w:val="20"/>
            <w:szCs w:val="20"/>
            <w:lang w:val="en-US"/>
          </w:rPr>
          <w:t>info@loravita.ru</w:t>
        </w:r>
      </w:hyperlink>
      <w:r w:rsidRPr="00DF08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08A6">
        <w:rPr>
          <w:rFonts w:ascii="Times New Roman" w:hAnsi="Times New Roman" w:cs="Times New Roman"/>
          <w:sz w:val="20"/>
          <w:szCs w:val="20"/>
        </w:rPr>
        <w:t>сайт</w:t>
      </w:r>
      <w:r w:rsidRPr="00DF08A6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DF08A6" w:rsidRDefault="00DF08A6" w:rsidP="00DF08A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F08A6" w:rsidRPr="00DF08A6" w:rsidRDefault="00DF08A6" w:rsidP="00DF08A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F08A6" w:rsidRPr="00DF08A6" w:rsidRDefault="00DF08A6" w:rsidP="00DF08A6">
      <w:pPr>
        <w:tabs>
          <w:tab w:val="center" w:pos="5102"/>
          <w:tab w:val="left" w:pos="6762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08A6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DF08A6" w:rsidRPr="00DF08A6" w:rsidRDefault="00DF08A6" w:rsidP="00DF08A6">
      <w:pPr>
        <w:tabs>
          <w:tab w:val="center" w:pos="5387"/>
          <w:tab w:val="left" w:pos="6762"/>
        </w:tabs>
        <w:ind w:left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08A6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r w:rsidRPr="00DF08A6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Pr="00DF08A6">
        <w:rPr>
          <w:rFonts w:ascii="Times New Roman" w:hAnsi="Times New Roman" w:cs="Times New Roman"/>
          <w:b/>
          <w:sz w:val="20"/>
          <w:szCs w:val="20"/>
        </w:rPr>
        <w:t xml:space="preserve"> от  </w:t>
      </w:r>
    </w:p>
    <w:p w:rsidR="00DF08A6" w:rsidRPr="00DF08A6" w:rsidRDefault="00DF08A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7097" w:rsidRPr="00DF08A6" w:rsidRDefault="00DF0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>Добровольное информированное согласие пациента</w:t>
      </w:r>
    </w:p>
    <w:p w:rsidR="00C47097" w:rsidRPr="00DF08A6" w:rsidRDefault="00DF0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проведение медицинского вмешательства по </w:t>
      </w:r>
      <w:r w:rsidR="002E377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редукционной </w:t>
      </w:r>
      <w:proofErr w:type="spellStart"/>
      <w:r w:rsidR="002E377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маммопластике</w:t>
      </w:r>
      <w:proofErr w:type="spellEnd"/>
    </w:p>
    <w:p w:rsidR="00C47097" w:rsidRPr="00DF08A6" w:rsidRDefault="00C470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08A6" w:rsidRPr="00DF08A6" w:rsidRDefault="00DF08A6" w:rsidP="00DF08A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Я,  дата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рождения ,зарегистрирован(-а) по адресу:  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</w:t>
      </w:r>
      <w:r w:rsidR="001C543B">
        <w:rPr>
          <w:rFonts w:ascii="Times New Roman" w:hAnsi="Times New Roman" w:cs="Times New Roman"/>
          <w:color w:val="000000"/>
          <w:sz w:val="20"/>
          <w:szCs w:val="20"/>
        </w:rPr>
        <w:t>редукции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(далее – «Медицинское вмешательство»).</w:t>
      </w:r>
    </w:p>
    <w:p w:rsidR="00DF08A6" w:rsidRPr="00DF08A6" w:rsidRDefault="00DF08A6" w:rsidP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дано ООО "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ЛораВита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Pr="00DF08A6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года по адресу </w:t>
      </w:r>
      <w:r w:rsidRPr="00DF08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F08A6" w:rsidRPr="00DF08A6" w:rsidRDefault="00DF08A6" w:rsidP="00DF08A6">
      <w:pPr>
        <w:ind w:firstLine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 проведение медицинского вмешательства я уполномочиваю врача - пластического хирурга</w:t>
      </w:r>
      <w:r w:rsidR="00164B34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proofErr w:type="gramStart"/>
      <w:r w:rsidR="00164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далее  Врача) и его ассистентов. </w:t>
      </w:r>
    </w:p>
    <w:p w:rsidR="00C47097" w:rsidRPr="00DF08A6" w:rsidRDefault="00DF08A6" w:rsidP="00DF08A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) .</w:t>
      </w:r>
      <w:proofErr w:type="gramEnd"/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DF08A6" w:rsidRPr="00164B34" w:rsidRDefault="00DF08A6" w:rsidP="00DF08A6">
      <w:pPr>
        <w:ind w:firstLine="567"/>
        <w:jc w:val="both"/>
        <w:rPr>
          <w:rFonts w:hint="eastAsia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164B34">
        <w:rPr>
          <w:rFonts w:ascii="Times New Roman" w:hAnsi="Times New Roman"/>
          <w:sz w:val="20"/>
          <w:szCs w:val="20"/>
        </w:rPr>
        <w:t>во время</w:t>
      </w:r>
      <w:proofErr w:type="gramEnd"/>
      <w:r w:rsidRPr="00164B34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DF08A6" w:rsidRPr="00164B34" w:rsidRDefault="00523C1D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>
        <w:rPr>
          <w:rFonts w:ascii="Times New Roman" w:hAnsi="Times New Roman"/>
          <w:sz w:val="20"/>
          <w:szCs w:val="20"/>
        </w:rPr>
        <w:t xml:space="preserve"> и реабилитации</w:t>
      </w:r>
      <w:r w:rsidRPr="007F5EE6">
        <w:rPr>
          <w:rFonts w:ascii="Times New Roman" w:hAnsi="Times New Roman"/>
          <w:sz w:val="20"/>
          <w:szCs w:val="20"/>
        </w:rPr>
        <w:t xml:space="preserve"> </w:t>
      </w:r>
      <w:r w:rsidR="00DF08A6" w:rsidRPr="00164B34">
        <w:rPr>
          <w:rFonts w:ascii="Times New Roman" w:hAnsi="Times New Roman"/>
          <w:sz w:val="20"/>
          <w:szCs w:val="20"/>
        </w:rPr>
        <w:t>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DF08A6" w:rsidRPr="00164B34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DF08A6" w:rsidRPr="00772939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4B34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C47097" w:rsidRDefault="00C47097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08A6" w:rsidRDefault="00DF08A6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1F7B" w:rsidRDefault="001D1F7B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4B34" w:rsidRPr="00DF08A6" w:rsidRDefault="00164B34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Методы проведения. Возможные риски. Послеоперационные медицинские рекомендации.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Мне разъяснены возможные варианты и доступные методы проведения Медицинского вмешательства.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уведомлен(а) и соглашаюсь с тем, что оценка результата осуществляется не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раньше чем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через 6 месяцев после проведения операции. Окончательный косметический эффект после проведённой операции можно оценить через 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>1 (один) год.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положения:</w:t>
      </w:r>
    </w:p>
    <w:p w:rsidR="00C47097" w:rsidRPr="00DF08A6" w:rsidRDefault="00DF08A6">
      <w:pPr>
        <w:tabs>
          <w:tab w:val="left" w:pos="90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1. Операция направлена на изменение формы молочных желёз (подтяжка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сосково-ареолярного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комплекса, уменьшение кожного компонента молочной железы, уплотнение ее паренхимы), однако, её отдалённые результаты зависят от многих факторов и не могут быть заранее определены на много лет вперёд. Первичный результ</w:t>
      </w:r>
      <w:r w:rsidR="001216E8">
        <w:rPr>
          <w:rFonts w:ascii="Times New Roman" w:hAnsi="Times New Roman" w:cs="Times New Roman"/>
          <w:color w:val="000000"/>
          <w:sz w:val="20"/>
          <w:szCs w:val="20"/>
        </w:rPr>
        <w:t>ат операции оценивается через 2-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3 месяца после её проведения.</w:t>
      </w:r>
    </w:p>
    <w:p w:rsidR="00C47097" w:rsidRPr="00DF08A6" w:rsidRDefault="00DF08A6">
      <w:pPr>
        <w:tabs>
          <w:tab w:val="left" w:pos="850"/>
        </w:tabs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Форма груди зависит от многих факторов, и операция, как правило, может её улучшить, но не сделать идеальной. Я предупреждена врачом о возможном сохранении асимметрии после операции по уровню ареол, по уровню подгрудных складок, по объему молочных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желез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Я понимаю и соглашаюсь с этим. 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3. После операции на месте выполненных разрезов остаются постоянные, в основном, мало заметные рубцы (в подгрудной складке, вокруг </w:t>
      </w:r>
      <w:proofErr w:type="spellStart"/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ареолы,вертикальный</w:t>
      </w:r>
      <w:proofErr w:type="spellEnd"/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от ареолы до складки молочной железы); их качество не может быть предсказано в полной мере, т. к. процессы формирования рубцов индивидуальны.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4. После операции объем верхнего полюса молочной железы несколько превалирует над нижним, что компенсируется со временем (3-6 месяцев) процессами гравитационного опущения молочной железы. Кожа в местах послеоперационных швов может быть собрана в небольшие складочки, которые расправляются в течение 3-6 месяцев.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5.  Беременность не рекомендуется, по крайней мере, в течение 6 месяцев после операции. </w:t>
      </w:r>
    </w:p>
    <w:p w:rsidR="00523C1D" w:rsidRPr="00376BBC" w:rsidRDefault="00523C1D" w:rsidP="00523C1D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376BBC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hAnsi="Times New Roman"/>
          <w:color w:val="000000"/>
          <w:sz w:val="20"/>
        </w:rPr>
        <w:t xml:space="preserve">Во время операции возможно нарушение </w:t>
      </w:r>
      <w:proofErr w:type="spellStart"/>
      <w:r>
        <w:rPr>
          <w:rFonts w:ascii="Times New Roman" w:hAnsi="Times New Roman"/>
          <w:color w:val="000000"/>
          <w:sz w:val="20"/>
        </w:rPr>
        <w:t>протоковой</w:t>
      </w:r>
      <w:proofErr w:type="spellEnd"/>
      <w:r>
        <w:rPr>
          <w:rFonts w:ascii="Times New Roman" w:hAnsi="Times New Roman"/>
          <w:color w:val="000000"/>
          <w:sz w:val="20"/>
        </w:rPr>
        <w:t xml:space="preserve"> системы молочных желез, вследствие чего лактация может быть затруднена или невозможна в будущем.</w:t>
      </w:r>
    </w:p>
    <w:p w:rsidR="00523C1D" w:rsidRPr="00DF08A6" w:rsidRDefault="00523C1D" w:rsidP="00523C1D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 В редких случаях после операции может наступить снижение чувствительности соска, ареолы и окружающей их кожи молочной железы.</w:t>
      </w:r>
    </w:p>
    <w:p w:rsidR="00C47097" w:rsidRPr="00DF08A6" w:rsidRDefault="00523C1D" w:rsidP="00523C1D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 На несколько дней в рану устанавливаются дренажи, которые, отводя раневое отделяемое, уменьшают отечность и гематомы.</w:t>
      </w:r>
      <w:bookmarkStart w:id="0" w:name="_GoBack"/>
      <w:bookmarkEnd w:id="0"/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После операции возможно развитие общехирургических осложнений (</w:t>
      </w:r>
      <w:proofErr w:type="spellStart"/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см.ниже</w:t>
      </w:r>
      <w:proofErr w:type="spellEnd"/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дополнительную информацию), а также следующих осложнений, характерных для данной операции:</w:t>
      </w:r>
    </w:p>
    <w:p w:rsidR="00C47097" w:rsidRPr="00383CF5" w:rsidRDefault="00DF08A6" w:rsidP="00383CF5">
      <w:pPr>
        <w:pStyle w:val="a9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3CF5"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послеоперационных гематом, требующих </w:t>
      </w:r>
      <w:proofErr w:type="spellStart"/>
      <w:r w:rsidRPr="00383CF5">
        <w:rPr>
          <w:rFonts w:ascii="Times New Roman" w:hAnsi="Times New Roman" w:cs="Times New Roman"/>
          <w:color w:val="000000"/>
          <w:sz w:val="20"/>
          <w:szCs w:val="20"/>
        </w:rPr>
        <w:t>пунктирования</w:t>
      </w:r>
      <w:proofErr w:type="spellEnd"/>
      <w:r w:rsidR="001216E8" w:rsidRPr="00383C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3CF5">
        <w:rPr>
          <w:rFonts w:ascii="Times New Roman" w:hAnsi="Times New Roman" w:cs="Times New Roman"/>
          <w:color w:val="000000"/>
          <w:sz w:val="20"/>
          <w:szCs w:val="20"/>
        </w:rPr>
        <w:t>(вероятность этого повышается при несоблюдении щадящего режима).</w:t>
      </w:r>
    </w:p>
    <w:p w:rsidR="00C47097" w:rsidRPr="00383CF5" w:rsidRDefault="00DF08A6" w:rsidP="00383CF5">
      <w:pPr>
        <w:pStyle w:val="a9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3CF5">
        <w:rPr>
          <w:rFonts w:ascii="Times New Roman" w:hAnsi="Times New Roman" w:cs="Times New Roman"/>
          <w:color w:val="000000"/>
          <w:sz w:val="20"/>
          <w:szCs w:val="20"/>
        </w:rPr>
        <w:t>В незначительном проценте случаев существует возможность развития краевого некроза в области углов соприкасающихся лоскутов.</w:t>
      </w:r>
    </w:p>
    <w:p w:rsidR="00383CF5" w:rsidRPr="00383CF5" w:rsidRDefault="00DF08A6" w:rsidP="00383CF5">
      <w:pPr>
        <w:pStyle w:val="a9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3CF5">
        <w:rPr>
          <w:rFonts w:ascii="Times New Roman" w:hAnsi="Times New Roman" w:cs="Times New Roman"/>
          <w:color w:val="000000"/>
          <w:sz w:val="20"/>
          <w:szCs w:val="20"/>
        </w:rPr>
        <w:t>В единичных случаях требуется коррекция сформировавшихся рубцов.</w:t>
      </w:r>
    </w:p>
    <w:p w:rsidR="00164B34" w:rsidRPr="00383CF5" w:rsidRDefault="00164B34" w:rsidP="00383CF5">
      <w:pPr>
        <w:pStyle w:val="a9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 w:rsidRPr="00383CF5">
        <w:rPr>
          <w:rFonts w:ascii="Times New Roman" w:hAnsi="Times New Roman" w:cs="Times New Roman"/>
          <w:color w:val="000000"/>
          <w:sz w:val="20"/>
          <w:szCs w:val="20"/>
        </w:rPr>
        <w:t>В литературе описаны случаи некроза САК (</w:t>
      </w:r>
      <w:proofErr w:type="spellStart"/>
      <w:r w:rsidRPr="00383CF5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сосково</w:t>
      </w:r>
      <w:r w:rsidRPr="00383CF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Pr="00383CF5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ареолярного</w:t>
      </w:r>
      <w:proofErr w:type="spellEnd"/>
      <w:r w:rsidRPr="00383CF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383CF5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комплекс) (что связано с нарушением питания в этой зоне), что обусловлено индивидуальным строением САК.</w:t>
      </w:r>
    </w:p>
    <w:p w:rsidR="00383CF5" w:rsidRPr="00164B34" w:rsidRDefault="00383CF5" w:rsidP="00383CF5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C47097" w:rsidRPr="00DF08A6" w:rsidRDefault="00DF08A6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понимаю, что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хирургия  это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не точная наука, и что даже опытный хирург не может абсолютно точно гарантировать получение желаемого результата. Никто, в том числе, и Врач, не гарантировал мне это на100%.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C47097" w:rsidRPr="00DF08A6" w:rsidRDefault="00DF08A6">
      <w:pPr>
        <w:ind w:right="2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Мне не известно о моей повышенной чувствительности лекарственным средствам, кроме____________________________________________________________________________.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>Регулярная локальная гипотермия (холод) в течение первых двух суток после операции;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При </w:t>
      </w:r>
      <w:proofErr w:type="gramStart"/>
      <w:r w:rsidRPr="001216E8">
        <w:rPr>
          <w:rFonts w:ascii="Times New Roman" w:hAnsi="Times New Roman" w:cs="Times New Roman"/>
          <w:color w:val="000000"/>
          <w:sz w:val="20"/>
          <w:szCs w:val="20"/>
        </w:rPr>
        <w:t>необходимости  дополнительное</w:t>
      </w:r>
      <w:proofErr w:type="gramEnd"/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 применение лекарственных средств, рекомендованных Врачом;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>Обязательное постоянное ношение эластического компрессионного бюстгальтера в течение 36 недель, по согласованию с Врачом.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В эти же </w:t>
      </w:r>
      <w:proofErr w:type="gramStart"/>
      <w:r w:rsidRPr="001216E8">
        <w:rPr>
          <w:rFonts w:ascii="Times New Roman" w:hAnsi="Times New Roman" w:cs="Times New Roman"/>
          <w:color w:val="000000"/>
          <w:sz w:val="20"/>
          <w:szCs w:val="20"/>
        </w:rPr>
        <w:t>сроки  ограничение</w:t>
      </w:r>
      <w:proofErr w:type="gramEnd"/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активности, особенно, </w:t>
      </w:r>
      <w:proofErr w:type="spellStart"/>
      <w:r w:rsidRPr="001216E8">
        <w:rPr>
          <w:rFonts w:ascii="Times New Roman" w:hAnsi="Times New Roman" w:cs="Times New Roman"/>
          <w:color w:val="000000"/>
          <w:sz w:val="20"/>
          <w:szCs w:val="20"/>
        </w:rPr>
        <w:t>плечегрудного</w:t>
      </w:r>
      <w:proofErr w:type="spellEnd"/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 пояса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>Ограничение режима с профилактикой возможных травм груди вследствие ударов, сдавления и проч.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предупреждена, что дополнительное применение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лимфодренажного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предупреждена о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информация:</w:t>
      </w:r>
    </w:p>
    <w:p w:rsidR="00C47097" w:rsidRPr="00DF08A6" w:rsidRDefault="00DF08A6">
      <w:pPr>
        <w:ind w:left="901" w:hanging="334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1. Возможные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ОБЩИЕ  осложнения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серома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 обострение хронических и возникновение острых заболеваний органов дыхания: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трахеобронхит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, пневмония, плеврит, ателектаз легкого, шоковое легкое;  обострение хронических и возникновение острых заболеваний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органов мочевыводящей системы: уретрит, цистит, пиелонефрит, острая задержка мочи при аденоме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парауретральных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желез; со стороны сердечно-сосудистой системы: тромбофлебиты,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флеботромбозы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развития  побочных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C47097" w:rsidRPr="00DF08A6" w:rsidRDefault="00DF08A6">
      <w:pPr>
        <w:ind w:firstLine="566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2. Иные дополнения (вписываются по согласованию сторон):</w:t>
      </w:r>
    </w:p>
    <w:p w:rsidR="00C47097" w:rsidRPr="00DF08A6" w:rsidRDefault="00DF08A6">
      <w:pPr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 w:rsidR="001216E8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F08A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Пациентка предупреждена о сохранении асимметрии после операции по уровню ареол, по уровню подгрудных складок, по объему груди   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  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 w:rsidR="00266221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удостоверяю, что ознакомилась(-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операцию.</w:t>
      </w:r>
    </w:p>
    <w:p w:rsidR="00C47097" w:rsidRPr="00DF08A6" w:rsidRDefault="00C47097">
      <w:pPr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Я проинформирован(-а) медицинским работником о необходимости оказания медицинской помощи по профилю «пластическая хирургия» в плановой форме в стационарных условиях в период повышенной заболеваемости населения новой </w:t>
      </w:r>
      <w:proofErr w:type="spellStart"/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инфекцией C0VID-19.</w:t>
      </w:r>
    </w:p>
    <w:p w:rsidR="00C47097" w:rsidRPr="00DF08A6" w:rsidRDefault="00DF08A6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>О рисках получения медицинской помощи с учётом сложившейся санитарно-эпидемиологической обстановки проинформирован врачом. На получение медицинской помощи в предложенном объёме согласен.</w:t>
      </w:r>
    </w:p>
    <w:p w:rsidR="00C47097" w:rsidRPr="00DF08A6" w:rsidRDefault="00C47097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 w:hint="eastAsia"/>
          <w:b/>
          <w:color w:val="000000"/>
          <w:sz w:val="20"/>
        </w:rPr>
      </w:pPr>
      <w:r>
        <w:rPr>
          <w:rFonts w:ascii="Times New Roman CYR" w:hAnsi="Times New Roman CYR"/>
          <w:b/>
          <w:color w:val="000000"/>
          <w:sz w:val="20"/>
        </w:rPr>
        <w:t>Подпись пациента:</w:t>
      </w:r>
      <w:r>
        <w:rPr>
          <w:rFonts w:ascii="Times New Roman CYR" w:hAnsi="Times New Roman CYR"/>
          <w:b/>
          <w:color w:val="000000"/>
          <w:sz w:val="20"/>
        </w:rPr>
        <w:tab/>
      </w: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 w:hint="eastAsia"/>
          <w:b/>
          <w:color w:val="000000"/>
          <w:sz w:val="20"/>
        </w:rPr>
      </w:pP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 w:hint="eastAsia"/>
          <w:b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 w:hint="eastAsia"/>
          <w:b/>
          <w:color w:val="000000"/>
          <w:sz w:val="20"/>
        </w:rPr>
      </w:pPr>
    </w:p>
    <w:p w:rsidR="001216E8" w:rsidRDefault="001216E8" w:rsidP="001216E8">
      <w:pPr>
        <w:tabs>
          <w:tab w:val="left" w:pos="5385"/>
        </w:tabs>
        <w:jc w:val="both"/>
        <w:rPr>
          <w:rFonts w:hint="eastAsia"/>
        </w:rPr>
      </w:pPr>
      <w:r>
        <w:rPr>
          <w:rFonts w:ascii="Times New Roman CYR" w:hAnsi="Times New Roman CYR"/>
          <w:b/>
          <w:color w:val="000000"/>
          <w:sz w:val="20"/>
        </w:rPr>
        <w:t>Подпись врача:</w:t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</w:p>
    <w:p w:rsidR="001216E8" w:rsidRDefault="001216E8" w:rsidP="001216E8">
      <w:pPr>
        <w:jc w:val="both"/>
        <w:rPr>
          <w:rFonts w:ascii="Times New Roman CYR" w:hAnsi="Times New Roman CYR" w:hint="eastAsia"/>
          <w:color w:val="000000"/>
          <w:sz w:val="20"/>
        </w:rPr>
      </w:pPr>
    </w:p>
    <w:p w:rsidR="001216E8" w:rsidRDefault="001216E8" w:rsidP="001216E8">
      <w:pPr>
        <w:tabs>
          <w:tab w:val="left" w:pos="5385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>
        <w:rPr>
          <w:rFonts w:ascii="Times New Roman CYR" w:hAnsi="Times New Roman CYR"/>
          <w:color w:val="000000"/>
          <w:sz w:val="20"/>
        </w:rPr>
        <w:tab/>
      </w: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 w:hint="eastAsia"/>
          <w:color w:val="000000"/>
          <w:sz w:val="20"/>
        </w:rPr>
      </w:pPr>
    </w:p>
    <w:p w:rsidR="001216E8" w:rsidRDefault="001216E8" w:rsidP="001216E8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  Дата:</w:t>
      </w:r>
    </w:p>
    <w:p w:rsidR="00C47097" w:rsidRPr="00DF08A6" w:rsidRDefault="00DF08A6">
      <w:pPr>
        <w:jc w:val="right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sz w:val="20"/>
          <w:szCs w:val="20"/>
        </w:rPr>
        <w:br w:type="page"/>
      </w:r>
    </w:p>
    <w:p w:rsidR="00C47097" w:rsidRPr="00DF08A6" w:rsidRDefault="00C47097">
      <w:pPr>
        <w:tabs>
          <w:tab w:val="left" w:pos="538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201C9" w:rsidRDefault="00DF08A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201C9" w:rsidRDefault="000201C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Схематичные разъяснения 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   Дата:</w:t>
      </w:r>
      <w:r w:rsidR="001216E8" w:rsidRPr="001216E8">
        <w:rPr>
          <w:rFonts w:ascii="Times New Roman" w:hAnsi="Times New Roman"/>
          <w:color w:val="000000"/>
          <w:sz w:val="20"/>
        </w:rPr>
        <w:t xml:space="preserve"> </w:t>
      </w:r>
    </w:p>
    <w:p w:rsidR="00C47097" w:rsidRPr="00DF08A6" w:rsidRDefault="00C470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по предстоящей операции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( разрезов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>, швов, рубцов,  и др.)</w:t>
      </w:r>
    </w:p>
    <w:p w:rsidR="00C47097" w:rsidRPr="00DF08A6" w:rsidRDefault="00C470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5876925" cy="37242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097" w:rsidRPr="00DF08A6" w:rsidRDefault="00C470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6E8" w:rsidRDefault="001216E8" w:rsidP="001216E8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Информирован (Пациент): </w:t>
      </w:r>
    </w:p>
    <w:p w:rsidR="001216E8" w:rsidRDefault="001216E8" w:rsidP="001216E8">
      <w:pPr>
        <w:rPr>
          <w:rFonts w:ascii="Times New Roman" w:hAnsi="Times New Roman"/>
          <w:color w:val="000000"/>
          <w:sz w:val="20"/>
        </w:rPr>
      </w:pPr>
    </w:p>
    <w:p w:rsidR="001216E8" w:rsidRDefault="001216E8" w:rsidP="001216E8">
      <w:pPr>
        <w:rPr>
          <w:rFonts w:hint="eastAsia"/>
        </w:rPr>
      </w:pPr>
      <w:r>
        <w:rPr>
          <w:rFonts w:ascii="Times New Roman" w:hAnsi="Times New Roman"/>
          <w:i/>
          <w:color w:val="000000"/>
          <w:sz w:val="20"/>
        </w:rPr>
        <w:t xml:space="preserve">Подпись </w:t>
      </w:r>
      <w:proofErr w:type="gramStart"/>
      <w:r>
        <w:rPr>
          <w:rFonts w:ascii="Times New Roman" w:hAnsi="Times New Roman"/>
          <w:i/>
          <w:color w:val="000000"/>
          <w:sz w:val="20"/>
        </w:rPr>
        <w:t>пациента  _</w:t>
      </w:r>
      <w:proofErr w:type="gramEnd"/>
      <w:r>
        <w:rPr>
          <w:rFonts w:ascii="Times New Roman" w:hAnsi="Times New Roman"/>
          <w:i/>
          <w:color w:val="000000"/>
          <w:sz w:val="20"/>
        </w:rPr>
        <w:t>_______________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</w:t>
      </w:r>
    </w:p>
    <w:p w:rsidR="001216E8" w:rsidRDefault="001216E8" w:rsidP="001216E8">
      <w:pPr>
        <w:rPr>
          <w:rFonts w:ascii="Times New Roman" w:hAnsi="Times New Roman"/>
          <w:color w:val="000000"/>
          <w:sz w:val="20"/>
        </w:rPr>
      </w:pPr>
    </w:p>
    <w:p w:rsidR="001216E8" w:rsidRDefault="001216E8" w:rsidP="001216E8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Врач: ФИО   </w:t>
      </w:r>
      <w:r>
        <w:rPr>
          <w:rFonts w:ascii="Times New Roman" w:hAnsi="Times New Roman"/>
          <w:color w:val="000000"/>
          <w:sz w:val="20"/>
        </w:rPr>
        <w:t xml:space="preserve">  </w:t>
      </w:r>
    </w:p>
    <w:p w:rsidR="001216E8" w:rsidRDefault="001216E8" w:rsidP="001216E8">
      <w:pPr>
        <w:rPr>
          <w:rFonts w:ascii="Times New Roman" w:hAnsi="Times New Roman"/>
          <w:i/>
          <w:color w:val="000000"/>
          <w:sz w:val="20"/>
        </w:rPr>
      </w:pPr>
    </w:p>
    <w:p w:rsidR="001216E8" w:rsidRDefault="001216E8" w:rsidP="001216E8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Подпись врача   ___________________</w:t>
      </w:r>
    </w:p>
    <w:p w:rsidR="00C47097" w:rsidRPr="00DF08A6" w:rsidRDefault="00C47097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C47097" w:rsidRPr="00DF08A6" w:rsidSect="00DF08A6">
      <w:pgSz w:w="11906" w:h="16838"/>
      <w:pgMar w:top="568" w:right="1134" w:bottom="85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5AA"/>
    <w:multiLevelType w:val="hybridMultilevel"/>
    <w:tmpl w:val="9B44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410FB"/>
    <w:multiLevelType w:val="hybridMultilevel"/>
    <w:tmpl w:val="2078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5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7"/>
    <w:rsid w:val="000201C9"/>
    <w:rsid w:val="001216E8"/>
    <w:rsid w:val="00164B34"/>
    <w:rsid w:val="00194D6D"/>
    <w:rsid w:val="001C543B"/>
    <w:rsid w:val="001D1F7B"/>
    <w:rsid w:val="0024101F"/>
    <w:rsid w:val="00266221"/>
    <w:rsid w:val="002E377B"/>
    <w:rsid w:val="00383CF5"/>
    <w:rsid w:val="003D59E8"/>
    <w:rsid w:val="004749FE"/>
    <w:rsid w:val="0048418B"/>
    <w:rsid w:val="004F1FAA"/>
    <w:rsid w:val="00523C1D"/>
    <w:rsid w:val="00673D4D"/>
    <w:rsid w:val="0088512F"/>
    <w:rsid w:val="00B2196F"/>
    <w:rsid w:val="00C47097"/>
    <w:rsid w:val="00DF08A6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C4EB-A04D-4F81-B4BE-8AE6813A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DF08A6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216E8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D59E8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9E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13</cp:revision>
  <cp:lastPrinted>2023-09-05T03:32:00Z</cp:lastPrinted>
  <dcterms:created xsi:type="dcterms:W3CDTF">2023-08-30T07:17:00Z</dcterms:created>
  <dcterms:modified xsi:type="dcterms:W3CDTF">2023-11-17T05:10:00Z</dcterms:modified>
  <dc:language>ru-RU</dc:language>
</cp:coreProperties>
</file>